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07793" w14:textId="77777777" w:rsidR="00EE122B" w:rsidRDefault="00EE122B">
      <w:pPr>
        <w:pStyle w:val="ConsPlusNormal"/>
        <w:spacing w:before="220"/>
        <w:ind w:firstLine="540"/>
        <w:jc w:val="both"/>
        <w:rPr>
          <w:rFonts w:ascii="Times New Roman" w:hAnsi="Times New Roman" w:cs="Times New Roman"/>
          <w:sz w:val="28"/>
          <w:szCs w:val="28"/>
        </w:rPr>
      </w:pPr>
      <w:r>
        <w:rPr>
          <w:noProof/>
          <w:sz w:val="20"/>
        </w:rPr>
        <w:drawing>
          <wp:inline distT="0" distB="0" distL="0" distR="0" wp14:anchorId="2BABF535" wp14:editId="06DABAE4">
            <wp:extent cx="5940425" cy="8197846"/>
            <wp:effectExtent l="0" t="0" r="317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940425" cy="8197846"/>
                    </a:xfrm>
                    <a:prstGeom prst="rect">
                      <a:avLst/>
                    </a:prstGeom>
                  </pic:spPr>
                </pic:pic>
              </a:graphicData>
            </a:graphic>
          </wp:inline>
        </w:drawing>
      </w:r>
    </w:p>
    <w:p w14:paraId="44366F83" w14:textId="77777777" w:rsidR="00EE122B" w:rsidRDefault="00EE122B">
      <w:pPr>
        <w:pStyle w:val="ConsPlusNormal"/>
        <w:spacing w:before="220"/>
        <w:ind w:firstLine="540"/>
        <w:jc w:val="both"/>
        <w:rPr>
          <w:rFonts w:ascii="Times New Roman" w:hAnsi="Times New Roman" w:cs="Times New Roman"/>
          <w:sz w:val="28"/>
          <w:szCs w:val="28"/>
        </w:rPr>
      </w:pPr>
    </w:p>
    <w:p w14:paraId="7760C0CA" w14:textId="77777777" w:rsidR="00EE122B" w:rsidRDefault="00EE122B">
      <w:pPr>
        <w:pStyle w:val="ConsPlusNormal"/>
        <w:spacing w:before="220"/>
        <w:ind w:firstLine="540"/>
        <w:jc w:val="both"/>
        <w:rPr>
          <w:rFonts w:ascii="Times New Roman" w:hAnsi="Times New Roman" w:cs="Times New Roman"/>
          <w:sz w:val="28"/>
          <w:szCs w:val="28"/>
        </w:rPr>
      </w:pPr>
    </w:p>
    <w:p w14:paraId="55D0FB2B" w14:textId="77777777" w:rsidR="00EE122B" w:rsidRDefault="00EE122B">
      <w:pPr>
        <w:pStyle w:val="ConsPlusNormal"/>
        <w:spacing w:before="220"/>
        <w:ind w:firstLine="540"/>
        <w:jc w:val="both"/>
        <w:rPr>
          <w:rFonts w:ascii="Times New Roman" w:hAnsi="Times New Roman" w:cs="Times New Roman"/>
          <w:sz w:val="28"/>
          <w:szCs w:val="28"/>
        </w:rPr>
      </w:pPr>
    </w:p>
    <w:p w14:paraId="4D39D48A" w14:textId="14380577" w:rsidR="00891FFD" w:rsidRPr="00891FFD" w:rsidRDefault="00891FFD">
      <w:pPr>
        <w:pStyle w:val="ConsPlusNormal"/>
        <w:spacing w:before="220"/>
        <w:ind w:firstLine="540"/>
        <w:jc w:val="both"/>
        <w:rPr>
          <w:rFonts w:ascii="Times New Roman" w:hAnsi="Times New Roman" w:cs="Times New Roman"/>
          <w:sz w:val="28"/>
          <w:szCs w:val="28"/>
        </w:rPr>
      </w:pPr>
      <w:bookmarkStart w:id="0" w:name="_GoBack"/>
      <w:bookmarkEnd w:id="0"/>
      <w:proofErr w:type="gramStart"/>
      <w:r w:rsidRPr="00891FFD">
        <w:rPr>
          <w:rFonts w:ascii="Times New Roman" w:hAnsi="Times New Roman" w:cs="Times New Roman"/>
          <w:sz w:val="28"/>
          <w:szCs w:val="28"/>
        </w:rPr>
        <w:t>отношении</w:t>
      </w:r>
      <w:proofErr w:type="gramEnd"/>
      <w:r w:rsidRPr="00891FFD">
        <w:rPr>
          <w:rFonts w:ascii="Times New Roman" w:hAnsi="Times New Roman" w:cs="Times New Roman"/>
          <w:sz w:val="28"/>
          <w:szCs w:val="28"/>
        </w:rPr>
        <w:t xml:space="preserve">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91FFD">
        <w:rPr>
          <w:rFonts w:ascii="Times New Roman" w:hAnsi="Times New Roman" w:cs="Times New Roman"/>
          <w:sz w:val="28"/>
          <w:szCs w:val="28"/>
        </w:rPr>
        <w:t>нереабилитирующим</w:t>
      </w:r>
      <w:proofErr w:type="spellEnd"/>
      <w:r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1BA12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14:paraId="0603736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14:paraId="0B72902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14:paraId="5E2A9C1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14:paraId="23B2CEB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1DAFEF7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14:paraId="01832EB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14:paraId="3E7AFB1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6">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14:paraId="0EFFB4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14:paraId="02C14B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14:paraId="047AA20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6FA7C7C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14:paraId="2FB7E19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14:paraId="3CD2549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14:paraId="439DC72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14:paraId="16ED4D7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14:paraId="28C116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7">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14:paraId="27B0B18F" w14:textId="77777777" w:rsidR="00891FFD" w:rsidRPr="00891FFD" w:rsidRDefault="00891FFD">
      <w:pPr>
        <w:pStyle w:val="ConsPlusNormal"/>
        <w:jc w:val="both"/>
        <w:rPr>
          <w:rFonts w:ascii="Times New Roman" w:hAnsi="Times New Roman" w:cs="Times New Roman"/>
          <w:sz w:val="28"/>
          <w:szCs w:val="28"/>
        </w:rPr>
      </w:pPr>
    </w:p>
    <w:p w14:paraId="409889C6"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14:paraId="36EA4E11" w14:textId="77777777" w:rsidR="00891FFD" w:rsidRPr="00891FFD" w:rsidRDefault="00891FFD">
      <w:pPr>
        <w:pStyle w:val="ConsPlusNormal"/>
        <w:jc w:val="both"/>
        <w:rPr>
          <w:rFonts w:ascii="Times New Roman" w:hAnsi="Times New Roman" w:cs="Times New Roman"/>
          <w:sz w:val="28"/>
          <w:szCs w:val="28"/>
        </w:rPr>
      </w:pPr>
    </w:p>
    <w:p w14:paraId="55C1B38C"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14:paraId="0311E5B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14:paraId="64D0E49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14:paraId="027646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14:paraId="0E7A51A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14:paraId="4AB0204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14:paraId="61D243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14:paraId="5A77D9D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14:paraId="3581B1B7" w14:textId="3E1430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14:paraId="0D36F37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14:paraId="2DDD78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14:paraId="2461288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14:paraId="48EDB7E5" w14:textId="4C7AD6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14:paraId="62B4AB8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14:paraId="4824292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14:paraId="2E4B032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14:paraId="11093671" w14:textId="77C0CB70"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14:paraId="297A49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5351FDF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14:paraId="0B8909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233AAD5B" w14:textId="77777777" w:rsidR="00891FFD" w:rsidRPr="00891FFD" w:rsidRDefault="00891FFD">
      <w:pPr>
        <w:pStyle w:val="ConsPlusNormal"/>
        <w:jc w:val="both"/>
        <w:rPr>
          <w:rFonts w:ascii="Times New Roman" w:hAnsi="Times New Roman" w:cs="Times New Roman"/>
          <w:sz w:val="28"/>
          <w:szCs w:val="28"/>
        </w:rPr>
      </w:pPr>
    </w:p>
    <w:p w14:paraId="1D1935FB"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14:paraId="6B38A151" w14:textId="77777777" w:rsidR="00891FFD" w:rsidRPr="00891FFD" w:rsidRDefault="00891FFD">
      <w:pPr>
        <w:pStyle w:val="ConsPlusNormal"/>
        <w:jc w:val="both"/>
        <w:rPr>
          <w:rFonts w:ascii="Times New Roman" w:hAnsi="Times New Roman" w:cs="Times New Roman"/>
          <w:sz w:val="28"/>
          <w:szCs w:val="28"/>
        </w:rPr>
      </w:pPr>
    </w:p>
    <w:p w14:paraId="76919709"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14:paraId="4A5C22C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14:paraId="4BAF763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14:paraId="2557568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14:paraId="599896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14:paraId="27111B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14:paraId="765B0F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14:paraId="1E5D5239" w14:textId="77777777" w:rsidR="00891FFD" w:rsidRPr="00891FFD" w:rsidRDefault="00891FFD">
      <w:pPr>
        <w:pStyle w:val="ConsPlusNormal"/>
        <w:jc w:val="both"/>
        <w:rPr>
          <w:rFonts w:ascii="Times New Roman" w:hAnsi="Times New Roman" w:cs="Times New Roman"/>
          <w:sz w:val="28"/>
          <w:szCs w:val="28"/>
        </w:rPr>
      </w:pPr>
    </w:p>
    <w:p w14:paraId="7D2808C7"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14:paraId="03E5C3B7" w14:textId="77777777" w:rsidR="00891FFD" w:rsidRPr="00891FFD" w:rsidRDefault="00891FFD">
      <w:pPr>
        <w:pStyle w:val="ConsPlusNormal"/>
        <w:jc w:val="both"/>
        <w:rPr>
          <w:rFonts w:ascii="Times New Roman" w:hAnsi="Times New Roman" w:cs="Times New Roman"/>
          <w:sz w:val="28"/>
          <w:szCs w:val="28"/>
        </w:rPr>
      </w:pPr>
    </w:p>
    <w:p w14:paraId="2091FC0E"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14:paraId="1B7F5DE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69233ADE" w14:textId="3DD0F79E" w:rsidR="008A6217" w:rsidRPr="00891FFD"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p>
    <w:sectPr w:rsidR="008A6217" w:rsidRPr="00891FFD" w:rsidSect="007B40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FD"/>
    <w:rsid w:val="0008316C"/>
    <w:rsid w:val="00147AEE"/>
    <w:rsid w:val="00292297"/>
    <w:rsid w:val="003439C1"/>
    <w:rsid w:val="005A7D5A"/>
    <w:rsid w:val="00891FFD"/>
    <w:rsid w:val="008A6217"/>
    <w:rsid w:val="009A34BE"/>
    <w:rsid w:val="00BB1A5B"/>
    <w:rsid w:val="00EE122B"/>
    <w:rsid w:val="00EF6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Balloon Text"/>
    <w:basedOn w:val="a"/>
    <w:link w:val="a4"/>
    <w:uiPriority w:val="99"/>
    <w:semiHidden/>
    <w:unhideWhenUsed/>
    <w:rsid w:val="00EE12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12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Balloon Text"/>
    <w:basedOn w:val="a"/>
    <w:link w:val="a4"/>
    <w:uiPriority w:val="99"/>
    <w:semiHidden/>
    <w:unhideWhenUsed/>
    <w:rsid w:val="00EE12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12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LAW&amp;n=287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login.consultant.ru/link/?req=doc&amp;base=LAW&amp;n=9959"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2044</Words>
  <Characters>11653</Characters>
  <Application>Microsoft Office Word</Application>
  <DocSecurity>0</DocSecurity>
  <Lines>97</Lines>
  <Paragraphs>27</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1. Общие положения</vt:lpstr>
      <vt:lpstr>2. Должностные обязанности</vt:lpstr>
      <vt:lpstr>3. Права</vt:lpstr>
      <vt:lpstr>4. Ответственность</vt:lpstr>
    </vt:vector>
  </TitlesOfParts>
  <Company/>
  <LinksUpToDate>false</LinksUpToDate>
  <CharactersWithSpaces>13670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001</cp:lastModifiedBy>
  <cp:revision>8</cp:revision>
  <dcterms:created xsi:type="dcterms:W3CDTF">2025-03-11T18:36:00Z</dcterms:created>
  <dcterms:modified xsi:type="dcterms:W3CDTF">2025-03-19T11:32:00Z</dcterms:modified>
</cp:coreProperties>
</file>